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D7124" w14:textId="77777777" w:rsidR="008D523E" w:rsidRPr="008D523E" w:rsidRDefault="008D523E" w:rsidP="008D523E">
      <w:pPr>
        <w:pStyle w:val="Title"/>
        <w:spacing w:line="276" w:lineRule="auto"/>
        <w:jc w:val="center"/>
        <w:rPr>
          <w:rFonts w:eastAsia="Times New Roman"/>
          <w:lang w:val="en-CH" w:eastAsia="en-CH"/>
        </w:rPr>
      </w:pPr>
      <w:r w:rsidRPr="008D523E">
        <w:rPr>
          <w:rFonts w:eastAsia="Times New Roman"/>
          <w:lang w:val="en-CH" w:eastAsia="en-CH"/>
        </w:rPr>
        <w:t>The Question You Didn't Mean to Answer</w:t>
      </w:r>
    </w:p>
    <w:p w14:paraId="696A616B" w14:textId="77777777" w:rsidR="008D523E" w:rsidRDefault="008D523E" w:rsidP="008D523E">
      <w:pPr>
        <w:pStyle w:val="Subtitle"/>
        <w:spacing w:line="276" w:lineRule="auto"/>
        <w:jc w:val="center"/>
        <w:rPr>
          <w:rFonts w:eastAsia="Times New Roman"/>
          <w:lang w:val="en-CH" w:eastAsia="en-CH"/>
        </w:rPr>
      </w:pPr>
      <w:r w:rsidRPr="008D523E">
        <w:rPr>
          <w:rFonts w:eastAsia="Times New Roman"/>
          <w:lang w:val="en-CH" w:eastAsia="en-CH"/>
        </w:rPr>
        <w:t>A Four Questions for Fitness paper — on sequence</w:t>
      </w:r>
    </w:p>
    <w:p w14:paraId="7F2678DC" w14:textId="3996A5B1" w:rsidR="008D523E" w:rsidRPr="008D523E" w:rsidRDefault="008D523E" w:rsidP="008D523E">
      <w:pPr>
        <w:jc w:val="center"/>
        <w:rPr>
          <w:i/>
          <w:iCs/>
          <w:sz w:val="18"/>
          <w:szCs w:val="18"/>
          <w:lang w:val="en-CH" w:eastAsia="en-CH"/>
        </w:rPr>
      </w:pPr>
      <w:r w:rsidRPr="008D523E">
        <w:rPr>
          <w:i/>
          <w:iCs/>
          <w:sz w:val="18"/>
          <w:szCs w:val="18"/>
          <w:lang w:val="en-CH" w:eastAsia="en-CH"/>
        </w:rPr>
        <w:t>By Mario Aiello</w:t>
      </w:r>
    </w:p>
    <w:p w14:paraId="312842ED" w14:textId="77777777" w:rsidR="008D523E" w:rsidRPr="008D523E" w:rsidRDefault="008D523E" w:rsidP="008D523E">
      <w:pPr>
        <w:spacing w:before="100" w:beforeAutospacing="1" w:after="100" w:afterAutospacing="1" w:line="276" w:lineRule="auto"/>
        <w:rPr>
          <w:rFonts w:ascii="Calibri" w:eastAsia="Times New Roman" w:hAnsi="Calibri" w:cs="Calibri"/>
          <w:kern w:val="0"/>
          <w:sz w:val="24"/>
          <w:szCs w:val="24"/>
          <w:lang w:val="en-CH" w:eastAsia="en-CH"/>
          <w14:ligatures w14:val="none"/>
        </w:rPr>
      </w:pPr>
      <w:r w:rsidRPr="008D523E">
        <w:rPr>
          <w:rFonts w:ascii="Calibri" w:eastAsia="Times New Roman" w:hAnsi="Calibri" w:cs="Calibri"/>
          <w:kern w:val="0"/>
          <w:sz w:val="24"/>
          <w:szCs w:val="24"/>
          <w:lang w:val="en-CH" w:eastAsia="en-CH"/>
          <w14:ligatures w14:val="none"/>
        </w:rPr>
        <w:t>Somewhere in most transformation programs there's a moment where the tool got picked before anyone agreed what it was for. The platform's already licensed, the rollout's already scheduled, and the "fit for what" conversation — when it happens at all — happens afterward, as a justification exercise dressed up as a diagnostic. Nobody sits down and decides to skip a question. It just gets asked in whatever order the org's actual momentum was already moving, and momentum rarely moves in the order the approach recommends.</w:t>
      </w:r>
    </w:p>
    <w:p w14:paraId="709C5E01" w14:textId="77777777" w:rsidR="008D523E" w:rsidRPr="008D523E" w:rsidRDefault="008D523E" w:rsidP="008D523E">
      <w:pPr>
        <w:spacing w:before="100" w:beforeAutospacing="1" w:after="100" w:afterAutospacing="1" w:line="276" w:lineRule="auto"/>
        <w:rPr>
          <w:rFonts w:ascii="Calibri" w:eastAsia="Times New Roman" w:hAnsi="Calibri" w:cs="Calibri"/>
          <w:kern w:val="0"/>
          <w:sz w:val="24"/>
          <w:szCs w:val="24"/>
          <w:lang w:val="en-CH" w:eastAsia="en-CH"/>
          <w14:ligatures w14:val="none"/>
        </w:rPr>
      </w:pPr>
      <w:r w:rsidRPr="008D523E">
        <w:rPr>
          <w:rFonts w:ascii="Calibri" w:eastAsia="Times New Roman" w:hAnsi="Calibri" w:cs="Calibri"/>
          <w:kern w:val="0"/>
          <w:sz w:val="24"/>
          <w:szCs w:val="24"/>
          <w:lang w:val="en-CH" w:eastAsia="en-CH"/>
          <w14:ligatures w14:val="none"/>
        </w:rPr>
        <w:t xml:space="preserve">The four questions look like a checklist, which invites the assumption that order is a matter of convenience — ask them </w:t>
      </w:r>
      <w:proofErr w:type="spellStart"/>
      <w:r w:rsidRPr="008D523E">
        <w:rPr>
          <w:rFonts w:ascii="Calibri" w:eastAsia="Times New Roman" w:hAnsi="Calibri" w:cs="Calibri"/>
          <w:kern w:val="0"/>
          <w:sz w:val="24"/>
          <w:szCs w:val="24"/>
          <w:lang w:val="en-CH" w:eastAsia="en-CH"/>
          <w14:ligatures w14:val="none"/>
        </w:rPr>
        <w:t>however's</w:t>
      </w:r>
      <w:proofErr w:type="spellEnd"/>
      <w:r w:rsidRPr="008D523E">
        <w:rPr>
          <w:rFonts w:ascii="Calibri" w:eastAsia="Times New Roman" w:hAnsi="Calibri" w:cs="Calibri"/>
          <w:kern w:val="0"/>
          <w:sz w:val="24"/>
          <w:szCs w:val="24"/>
          <w:lang w:val="en-CH" w:eastAsia="en-CH"/>
          <w14:ligatures w14:val="none"/>
        </w:rPr>
        <w:t xml:space="preserve"> comfortable, tick all four, done. It isn't a checklist. Each question is answered using the previous one as its reference point, which means the order isn't sequencing for tidiness, it's a dependency chain. Ask one before its predecessor has a real answer, and the question doesn't go unanswered. It gets answered anyway, quietly, using whatever's closest to hand instead of what was actually asked for — and the room walks away believing it answered the original question, not the substitute.</w:t>
      </w:r>
    </w:p>
    <w:p w14:paraId="39CF3962" w14:textId="77777777" w:rsidR="008D523E" w:rsidRPr="008D523E" w:rsidRDefault="008D523E" w:rsidP="008D523E">
      <w:pPr>
        <w:spacing w:before="100" w:beforeAutospacing="1" w:after="100" w:afterAutospacing="1" w:line="276" w:lineRule="auto"/>
        <w:rPr>
          <w:rFonts w:ascii="Calibri" w:eastAsia="Times New Roman" w:hAnsi="Calibri" w:cs="Calibri"/>
          <w:kern w:val="0"/>
          <w:sz w:val="24"/>
          <w:szCs w:val="24"/>
          <w:lang w:val="en-CH" w:eastAsia="en-CH"/>
          <w14:ligatures w14:val="none"/>
        </w:rPr>
      </w:pPr>
      <w:r w:rsidRPr="008D523E">
        <w:rPr>
          <w:rFonts w:ascii="Calibri" w:eastAsia="Times New Roman" w:hAnsi="Calibri" w:cs="Calibri"/>
          <w:kern w:val="0"/>
          <w:sz w:val="24"/>
          <w:szCs w:val="24"/>
          <w:lang w:val="en-CH" w:eastAsia="en-CH"/>
          <w14:ligatures w14:val="none"/>
        </w:rPr>
        <w:t>Take how before what, the most common violation because it's usually not a choice, it's a purchase order. Ask "is this method fit" before "fit for what" has a real answer, and there's nothing to test the method against. So the question that actually gets answered is "is this method familiar" — is it well-run, is it being followed with competence, does the team look confident using it. All reasonable things to know. None of them is fitness. A method can be executed beautifully against a target nobody defined, and the beauty of the execution is exactly what makes that substitution invisible.</w:t>
      </w:r>
    </w:p>
    <w:p w14:paraId="5DD94987" w14:textId="77777777" w:rsidR="008D523E" w:rsidRPr="008D523E" w:rsidRDefault="008D523E" w:rsidP="008D523E">
      <w:pPr>
        <w:spacing w:before="100" w:beforeAutospacing="1" w:after="100" w:afterAutospacing="1" w:line="276" w:lineRule="auto"/>
        <w:rPr>
          <w:rFonts w:ascii="Calibri" w:eastAsia="Times New Roman" w:hAnsi="Calibri" w:cs="Calibri"/>
          <w:kern w:val="0"/>
          <w:sz w:val="24"/>
          <w:szCs w:val="24"/>
          <w:lang w:val="en-CH" w:eastAsia="en-CH"/>
          <w14:ligatures w14:val="none"/>
        </w:rPr>
      </w:pPr>
      <w:r w:rsidRPr="008D523E">
        <w:rPr>
          <w:rFonts w:ascii="Calibri" w:eastAsia="Times New Roman" w:hAnsi="Calibri" w:cs="Calibri"/>
          <w:kern w:val="0"/>
          <w:sz w:val="24"/>
          <w:szCs w:val="24"/>
          <w:lang w:val="en-CH" w:eastAsia="en-CH"/>
          <w14:ligatures w14:val="none"/>
        </w:rPr>
        <w:t>Or whom before what — the sponsor gets named, the "owner" gets assigned, and only later does anyone try to define what they're fit to judge. Here the swap runs the other way: "who's qualified to judge this" quietly becomes "who already has the standing to answer," because the target that would let you check someone's qualification against it doesn't exist yet. You end up with a judge selected for authority instead of proximity to evidence — which is the exact failure the second question exists to catch, arrived at by asking it too early rather than too late.</w:t>
      </w:r>
    </w:p>
    <w:p w14:paraId="73E6B394" w14:textId="77777777" w:rsidR="008D523E" w:rsidRPr="008D523E" w:rsidRDefault="008D523E" w:rsidP="008D523E">
      <w:pPr>
        <w:spacing w:before="100" w:beforeAutospacing="1" w:after="100" w:afterAutospacing="1" w:line="276" w:lineRule="auto"/>
        <w:rPr>
          <w:rFonts w:ascii="Calibri" w:eastAsia="Times New Roman" w:hAnsi="Calibri" w:cs="Calibri"/>
          <w:kern w:val="0"/>
          <w:sz w:val="24"/>
          <w:szCs w:val="24"/>
          <w:lang w:val="en-CH" w:eastAsia="en-CH"/>
          <w14:ligatures w14:val="none"/>
        </w:rPr>
      </w:pPr>
      <w:r w:rsidRPr="008D523E">
        <w:rPr>
          <w:rFonts w:ascii="Calibri" w:eastAsia="Times New Roman" w:hAnsi="Calibri" w:cs="Calibri"/>
          <w:kern w:val="0"/>
          <w:sz w:val="24"/>
          <w:szCs w:val="24"/>
          <w:lang w:val="en-CH" w:eastAsia="en-CH"/>
          <w14:ligatures w14:val="none"/>
        </w:rPr>
        <w:t xml:space="preserve">Until when is the one where sequence violations are easiest to spot precisely because the failure is so visible: a trigger set before the method or the target exists has nothing to attach to. It comes out generic almost by necessity — "until it's not working," "until someone raises a concern" — because a real trigger has to reference a specific way the specific method could fail against the specific target, and none of those specifics exist yet if this question got asked </w:t>
      </w:r>
      <w:r w:rsidRPr="008D523E">
        <w:rPr>
          <w:rFonts w:ascii="Calibri" w:eastAsia="Times New Roman" w:hAnsi="Calibri" w:cs="Calibri"/>
          <w:kern w:val="0"/>
          <w:sz w:val="24"/>
          <w:szCs w:val="24"/>
          <w:lang w:val="en-CH" w:eastAsia="en-CH"/>
          <w14:ligatures w14:val="none"/>
        </w:rPr>
        <w:lastRenderedPageBreak/>
        <w:t>first. The floating date problem covered elsewhere isn't the only way this question goes wrong. Asking it out of turn produces the same vagueness through a completely different door.</w:t>
      </w:r>
    </w:p>
    <w:p w14:paraId="74843869" w14:textId="77777777" w:rsidR="008D523E" w:rsidRPr="008D523E" w:rsidRDefault="008D523E" w:rsidP="008D523E">
      <w:pPr>
        <w:spacing w:before="100" w:beforeAutospacing="1" w:after="100" w:afterAutospacing="1" w:line="276" w:lineRule="auto"/>
        <w:rPr>
          <w:rFonts w:ascii="Calibri" w:eastAsia="Times New Roman" w:hAnsi="Calibri" w:cs="Calibri"/>
          <w:kern w:val="0"/>
          <w:sz w:val="24"/>
          <w:szCs w:val="24"/>
          <w:lang w:val="en-CH" w:eastAsia="en-CH"/>
          <w14:ligatures w14:val="none"/>
        </w:rPr>
      </w:pPr>
      <w:r w:rsidRPr="008D523E">
        <w:rPr>
          <w:rFonts w:ascii="Calibri" w:eastAsia="Times New Roman" w:hAnsi="Calibri" w:cs="Calibri"/>
          <w:kern w:val="0"/>
          <w:sz w:val="24"/>
          <w:szCs w:val="24"/>
          <w:lang w:val="en-CH" w:eastAsia="en-CH"/>
          <w14:ligatures w14:val="none"/>
        </w:rPr>
        <w:t>None of this is an argument for insisting on strict linear order as a matter of principle, and an org that refuses to move until all four are answered in perfect sequence has just invented a new way to avoid deciding anything. Plenty of real situations hand you the order whether you like it or not — the sponsor's already appointed by the time you arrive, the vendor contract's already signed, and re-litigating who owns the initiative isn't actually on the table. Fine. The point was never to demand the org start over. It's to notice, when a question gets asked out of its dependency order, which question quietly got substituted in its place — and to go back and ask the real one once the missing piece exists, instead of letting the substitute stand in permanently for the question it replaced.</w:t>
      </w:r>
    </w:p>
    <w:p w14:paraId="0F7519E5" w14:textId="77777777" w:rsidR="008D523E" w:rsidRDefault="008D523E" w:rsidP="008D523E">
      <w:pPr>
        <w:spacing w:before="100" w:beforeAutospacing="1" w:after="100" w:afterAutospacing="1" w:line="276" w:lineRule="auto"/>
        <w:rPr>
          <w:rFonts w:ascii="Calibri" w:eastAsia="Times New Roman" w:hAnsi="Calibri" w:cs="Calibri"/>
          <w:kern w:val="0"/>
          <w:sz w:val="24"/>
          <w:szCs w:val="24"/>
          <w:lang w:val="en-CH" w:eastAsia="en-CH"/>
          <w14:ligatures w14:val="none"/>
        </w:rPr>
      </w:pPr>
      <w:r w:rsidRPr="008D523E">
        <w:rPr>
          <w:rFonts w:ascii="Calibri" w:eastAsia="Times New Roman" w:hAnsi="Calibri" w:cs="Calibri"/>
          <w:kern w:val="0"/>
          <w:sz w:val="24"/>
          <w:szCs w:val="24"/>
          <w:lang w:val="en-CH" w:eastAsia="en-CH"/>
          <w14:ligatures w14:val="none"/>
        </w:rPr>
        <w:t>Most fitness failures don't come from a question nobody asked. They come from a question that got asked, answered confidently, and turned out — much later, expensively — to have been a different, easier question the whole time.</w:t>
      </w:r>
    </w:p>
    <w:p w14:paraId="689F5CCC" w14:textId="04DF3976" w:rsidR="008D523E" w:rsidRPr="008D523E" w:rsidRDefault="008D523E" w:rsidP="008D523E">
      <w:pPr>
        <w:spacing w:before="100" w:beforeAutospacing="1" w:after="100" w:afterAutospacing="1" w:line="276" w:lineRule="auto"/>
        <w:rPr>
          <w:rFonts w:ascii="Calibri" w:eastAsia="Times New Roman" w:hAnsi="Calibri" w:cs="Calibri"/>
          <w:kern w:val="0"/>
          <w:sz w:val="24"/>
          <w:szCs w:val="24"/>
          <w:lang w:val="en-CH" w:eastAsia="en-CH"/>
          <w14:ligatures w14:val="none"/>
        </w:rPr>
      </w:pPr>
      <w:r>
        <w:rPr>
          <w:rFonts w:ascii="Calibri" w:eastAsia="Times New Roman" w:hAnsi="Calibri" w:cs="Calibri"/>
          <w:kern w:val="0"/>
          <w:sz w:val="24"/>
          <w:szCs w:val="24"/>
          <w:lang w:val="en-CH" w:eastAsia="en-CH"/>
          <w14:ligatures w14:val="none"/>
        </w:rPr>
        <w:t>---</w:t>
      </w:r>
    </w:p>
    <w:p w14:paraId="1A6F2283" w14:textId="77777777" w:rsidR="008D523E" w:rsidRPr="008D523E" w:rsidRDefault="008D523E" w:rsidP="008D523E">
      <w:pPr>
        <w:spacing w:before="100" w:beforeAutospacing="1" w:after="100" w:afterAutospacing="1" w:line="276" w:lineRule="auto"/>
        <w:rPr>
          <w:rFonts w:ascii="Calibri" w:eastAsia="Times New Roman" w:hAnsi="Calibri" w:cs="Calibri"/>
          <w:kern w:val="0"/>
          <w:sz w:val="24"/>
          <w:szCs w:val="24"/>
          <w:lang w:val="en-CH" w:eastAsia="en-CH"/>
          <w14:ligatures w14:val="none"/>
        </w:rPr>
      </w:pPr>
      <w:r w:rsidRPr="008D523E">
        <w:rPr>
          <w:rFonts w:ascii="Calibri" w:eastAsia="Times New Roman" w:hAnsi="Calibri" w:cs="Calibri"/>
          <w:b/>
          <w:bCs/>
          <w:kern w:val="0"/>
          <w:sz w:val="24"/>
          <w:szCs w:val="24"/>
          <w:lang w:val="en-CH" w:eastAsia="en-CH"/>
          <w14:ligatures w14:val="none"/>
        </w:rPr>
        <w:t>Hashtags:</w:t>
      </w:r>
      <w:r w:rsidRPr="008D523E">
        <w:rPr>
          <w:rFonts w:ascii="Calibri" w:eastAsia="Times New Roman" w:hAnsi="Calibri" w:cs="Calibri"/>
          <w:kern w:val="0"/>
          <w:sz w:val="24"/>
          <w:szCs w:val="24"/>
          <w:lang w:val="en-CH" w:eastAsia="en-CH"/>
          <w14:ligatures w14:val="none"/>
        </w:rPr>
        <w:t xml:space="preserve"> #AdaptiveFitness #FitnessSequence #OrganizationalDesign #SystemsThinking #ChangeManagement</w:t>
      </w:r>
    </w:p>
    <w:p w14:paraId="0EBD84C4" w14:textId="77777777" w:rsidR="00212EC2" w:rsidRPr="008D523E" w:rsidRDefault="00212EC2" w:rsidP="008D523E">
      <w:pPr>
        <w:spacing w:line="276" w:lineRule="auto"/>
        <w:rPr>
          <w:rFonts w:ascii="Calibri" w:hAnsi="Calibri" w:cs="Calibri"/>
          <w:lang w:val="en-CH"/>
        </w:rPr>
      </w:pPr>
    </w:p>
    <w:sectPr w:rsidR="00212EC2" w:rsidRPr="008D523E" w:rsidSect="00212EC2">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C36"/>
    <w:rsid w:val="00034C44"/>
    <w:rsid w:val="00212EC2"/>
    <w:rsid w:val="004C49BB"/>
    <w:rsid w:val="006B5241"/>
    <w:rsid w:val="008D523E"/>
    <w:rsid w:val="00F07C36"/>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1F17A"/>
  <w15:chartTrackingRefBased/>
  <w15:docId w15:val="{D746F04C-E2A2-4FD9-954F-FF3E5FFB4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167F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167F5"/>
    <w:rPr>
      <w:rFonts w:ascii="Consolas" w:hAnsi="Consolas"/>
      <w:sz w:val="21"/>
      <w:szCs w:val="21"/>
    </w:rPr>
  </w:style>
  <w:style w:type="paragraph" w:styleId="Title">
    <w:name w:val="Title"/>
    <w:basedOn w:val="Normal"/>
    <w:next w:val="Normal"/>
    <w:link w:val="TitleChar"/>
    <w:uiPriority w:val="10"/>
    <w:qFormat/>
    <w:rsid w:val="008D5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2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23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D523E"/>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694</Words>
  <Characters>3512</Characters>
  <Application>Microsoft Office Word</Application>
  <DocSecurity>0</DocSecurity>
  <Lines>51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Aiello</dc:creator>
  <cp:keywords/>
  <dc:description/>
  <cp:lastModifiedBy>Mario Aiello</cp:lastModifiedBy>
  <cp:revision>2</cp:revision>
  <dcterms:created xsi:type="dcterms:W3CDTF">2026-09-10T16:06:00Z</dcterms:created>
  <dcterms:modified xsi:type="dcterms:W3CDTF">2026-09-10T16:06:00Z</dcterms:modified>
</cp:coreProperties>
</file>